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 9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тендерной документации</w:t>
      </w:r>
      <w:r>
        <w:rPr>
          <w:rStyle w:val="S2"/>
          <w:rFonts w:ascii="Times New Roman" w:hAnsi="Times New Roman"/>
          <w:sz w:val="24"/>
          <w:szCs w:val="24"/>
          <w:u w:val="none"/>
        </w:rPr>
        <w:t xml:space="preserve"> 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  <w:sz w:val="24"/>
          <w:szCs w:val="24"/>
        </w:rPr>
        <w:t> </w:t>
      </w: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для тендера №2 «Медицинское оборудование»</w:t>
      </w:r>
    </w:p>
    <w:p>
      <w:pPr>
        <w:pStyle w:val="Normal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left"/>
        <w:textAlignment w:val="baseline"/>
        <w:rPr/>
      </w:pPr>
      <w:r>
        <w:rPr>
          <w:rStyle w:val="S1"/>
          <w:rFonts w:ascii="Times New Roman" w:hAnsi="Times New Roman"/>
          <w:sz w:val="24"/>
          <w:szCs w:val="24"/>
        </w:rPr>
        <w:t> 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b/>
          <w:color w:val="000000"/>
          <w:sz w:val="24"/>
          <w:szCs w:val="24"/>
        </w:rPr>
        <w:t>Типовой договор закупа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bookmarkStart w:id="0" w:name="z116"/>
      <w:bookmarkEnd w:id="0"/>
      <w:r>
        <w:rPr>
          <w:rFonts w:cs="Consolas" w:ascii="Times New Roman" w:hAnsi="Times New Roman"/>
          <w:color w:val="000000"/>
          <w:sz w:val="24"/>
          <w:szCs w:val="24"/>
        </w:rPr>
        <w:t>      </w:t>
      </w:r>
      <w:r>
        <w:rPr>
          <w:rFonts w:cs="Consolas" w:ascii="Times New Roman" w:hAnsi="Times New Roman"/>
          <w:color w:val="000000"/>
          <w:sz w:val="24"/>
          <w:szCs w:val="24"/>
        </w:rPr>
        <w:t>____________________                                                      "___" __________ _____ г.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(Местонахождение)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bookmarkStart w:id="1" w:name="z117"/>
      <w:bookmarkStart w:id="2" w:name="z1161"/>
      <w:bookmarkEnd w:id="1"/>
      <w:bookmarkEnd w:id="2"/>
      <w:r>
        <w:rPr>
          <w:rFonts w:cs="Consolas" w:ascii="Times New Roman" w:hAnsi="Times New Roman"/>
          <w:color w:val="000000"/>
          <w:sz w:val="24"/>
          <w:szCs w:val="24"/>
        </w:rPr>
        <w:t>      </w:t>
      </w:r>
      <w:r>
        <w:rPr>
          <w:rFonts w:cs="Consolas" w:ascii="Times New Roman" w:hAnsi="Times New Roman"/>
          <w:color w:val="000000"/>
          <w:sz w:val="24"/>
          <w:szCs w:val="24"/>
        </w:rPr>
        <w:t>______________________________________________________________________________, именуемый (ое) (ая)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bookmarkStart w:id="3" w:name="z118"/>
      <w:bookmarkStart w:id="4" w:name="z1171"/>
      <w:bookmarkEnd w:id="3"/>
      <w:bookmarkEnd w:id="4"/>
      <w:r>
        <w:rPr>
          <w:rFonts w:cs="Consolas" w:ascii="Times New Roman" w:hAnsi="Times New Roman"/>
          <w:color w:val="000000"/>
          <w:sz w:val="24"/>
          <w:szCs w:val="24"/>
        </w:rPr>
        <w:t>      </w:t>
      </w:r>
      <w:r>
        <w:rPr>
          <w:rFonts w:cs="Consolas" w:ascii="Times New Roman" w:hAnsi="Times New Roman"/>
          <w:color w:val="000000"/>
          <w:sz w:val="24"/>
          <w:szCs w:val="24"/>
        </w:rPr>
        <w:t>(полное наименование Заказчика) в дальнейшем – "Заказчик", в лице 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________________________________________________________________________________________________,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должность, фамилия, имя, отчество (при его наличии) уполномоченного лица с одной стороны, и 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 xml:space="preserve">             (полное наименование Поставщика – победителя тендера)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___________________________________________________, именуемый (ое) (ая) в дальнейшем – "Поставщик",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лице _________________________________________________________________________________________,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 xml:space="preserve">                         должность, фамилия, имя, отчество (при его наличии)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уполномоченного лица, действующего на основании _________________________________________________,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(устава, положения)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другой стороны, на основании Правил организации и проведения закупа лекарственных средств,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профилактических (иммунобиологических, диагностических, дезинфицирующих) препаратов, изделий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медицинского назначения и медицинской техники по оказанию гарантированного объема бесплатной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медицинской помощи и медицинской помощи в системе обязательного социального медицинского страхования,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утвержденных постановлением Правительства Республики Казахстан от 30 октября 2009 года № 1729 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протокола об итогах закупа способом ______________________ (указать способ) по закупу (предмет закупа),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прошедшего в году _____ № _______ от "___" __________ _____ года заключили настоящий Договор закупа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(далее – Договор) и пришли к соглашению о нижеследующем: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1. Поставщик обязуется поставить товар в соответствии с условиями Договора, в количестве и качестве,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определенных в приложениях к настоящему Договору, а Заказчик принять его и оплатить в соответствии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условиями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bookmarkStart w:id="5" w:name="z1181"/>
      <w:bookmarkEnd w:id="5"/>
      <w:r>
        <w:rPr>
          <w:rFonts w:cs="Consolas" w:ascii="Times New Roman" w:hAnsi="Times New Roman"/>
          <w:color w:val="000000"/>
          <w:sz w:val="24"/>
          <w:szCs w:val="24"/>
        </w:rPr>
        <w:t>2. Общая стоимость товаров (для ГУ указать наименование товаров согласно бюджетной программы/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специфики) составляет (указать сумму цифрами и прописью) (далее – общая сумма договора).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3. В данном Договоре нижеперечисленные понятия будут иметь следующее толкование: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1) Договор – гражданско-правовой договор, заключенный между Заказчиком и Поставщиком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соответствии с Правилами организации и проведения закупа лекарственных средств, профилактических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(иммунобиологических, диагностических, дезинфицирующих) препаратов, изделий медицинского назначения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 медицинской техники, фармацевтических услуг по оказанию гарантированного объема бесплатной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 иными нормативными правовыми актами Республики Казахстан, зафиксированный в письменной форме,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подписанный сторонами со всеми приложениями и дополнениями к нему, а также со всей документацией,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на которую в договоре есть ссылки;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2) цена Договора означает цену, которая должна быть выплачена Заказчиком Поставщику в рамках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Договора за полное выполнение своих договорных обязательств;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3) товары - товары и сопутствующие услуги, которые Поставщик должен поставить Заказчику в рамках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Договора;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4) сопутствующие услуги - услуги, обеспечивающие поставку товаров, такие, например, как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транспортировка и страхование, и любые другие вспомогательные услуги, включающие, например, монтаж, пуск,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оказание технического содействия, обучение и другие подобного рода обязанности Поставщика,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предусмотренные данным Договором;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5) Заказчик – государственные органы, государственные учреждения, государственные предприятия 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акционерные общества, контрольный пакет акций которых принадлежит государству, а также аффилиированные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ними юридические лица;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6) Поставщик - физическое или юридическое лицо, выступающее в качестве контрагента Заказчика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заключенном с ним Договоре о закупе и осуществляющее поставку товаров, указанных в условиях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4. Перечисленные ниже документы и условия, оговоренные в них, образуют данный Договор и считаются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его неотъемлемой частью, а именно: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1) настоящий Договор;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2) перечень закупаемых товаров;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3) техническая спецификация;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4) обеспечение исполнения Договора (этот подпункт указывается, если в тендерной документации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предусматривается внесение обеспечения исполнения Договора).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5. Форма оплаты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(перечисление, за наличный расчет, аккредитив и т.д.)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6. Сроки выплат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 xml:space="preserve">       (пример: % после приемки товара в пункте назначения или предоплата или и т.д.)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7. Необходимые документы, предшествующие оплате: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1) копия договора или иные документы, представляемые поставщиком и подтверждающие его статус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производителя, официального дистрибьютора либо официального представителя производителя;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2) 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(счет-фактура или акт приемки-передачи)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8. Товары, поставляемые в рамках данного Договора, должны соответствовать или быть выше стандартов,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указанных в технической спецификации.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9. Поставщик не должен без предварительного письменного согласия Заказчика раскрывать кому-либо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содержание Договора или какого-либо из его положений, а также технической документации, планов, чертежей,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моделей, образцов или информации, представленных Заказчиком или от его имени другими лицами, за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исключением того персонала, который привлечен Поставщиком для выполнения настоящего Договора.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необходимо для выполнения договорных обязательств.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10. Поставщик не должен без предварительного письменного согласия Заказчика использовать какие-либо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вышеперечисленные документы или информацию, кроме как в целях реализации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11. Поставщик должен обеспечить упаковку товаров, способную предотвратить их от повреждения или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порчи во время перевозки к конечному пункту назначения, указанному в приложении 1 к тендерной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документации. Упаковка должна выдерживать без каких-либо ограничений интенсивную подъемно-транспортную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обработку и воздействие экстремальных температур, соли и осадков во время перевозки, а также открытого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хранения. При определении габаритов упакованных ящиков и их веса необходимо учитывать отдаленность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конечного пункта доставки и наличие мощных грузоподъемных средств во всех пунктах следования товаров.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12. Упаковка и маркировка ящиков, а также документация внутри и вне ее должны строго соответствовать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специальным требованиям, определенным Заказчиком.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13. Поставка товаров осуществляется Поставщиком в соответствии с условиями Заказчика, оговоренными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перечне закупаемых товаров.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14. Поставщик должен поставить товары до пункта назначения, указанного в приложении 1 к тендерной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документации. Транспортировка этих товаров до пункта назначения осуществляется и оплачивается Поставщиком,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а связанные с этим расходы включаются в цену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15. В рамках данного Договора Поставщик должен предоставить услуги, указанные в тендерной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документации.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16. Цены на сопутствующие услуги должны быть включены в цену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17. Заказчик может потребовать от Поставщика предоставить следующую информацию о запасных частях,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изготовляемых или реализуемых Поставщиком, а именно стоимость и номенклатуру запасных частей, которые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Заказчик может выбрать для закупки у Поставщика и использовать их после истечения гарантийного срока.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18. Поставщик, в случае прекращения производства им запасных частей, должен: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ему произвести необходимые закупки в необходимых количествах;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чертежи и техническую документацию на запасные части.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19. Поставщик гарантирует, что товары, поставленные в рамках Договора, являются новыми,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неиспользованными, новейшими либо серийными моделями, отражающими все последние модификации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конструкций и материалов, если Договором не предусмотрено иное. Поставщик далее гарантирует, что товары,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поставленные по данному Договору, не будут иметь дефектов, связанных с конструкцией, материалами или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работой, при нормальном использовании поставленных товаров в условиях, обычных для страны Заказчика.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случае появления дефектов в конструкциях, материалах, изготовленных Поставщиком в строгом соответствии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технической спецификацией, представленной Заказчиком, Поставщик не несет ответственности за упущения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Заказчика в его (Заказчика) технической спецификации.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20. Эта гарантия действительна в течение_____________________________________________ дней после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 xml:space="preserve">                                                       (указать требуемый срок гарантии)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доставки всей партии товаров или ее части в зависимости от конкретного случая и их приемки на конечном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пункте назначения, указанном в Договоре.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21. Заказчик обязан оперативно уведомить Поставщика в письменном виде обо всех претензиях, связанных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данной гарантией.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22. После получения уведомления о выходе товара из строя поставщик должен в срок не более 72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(семидесяти двух) часов с момента получения уведомления обеспечить выезд квалифицированного специалиста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на место для определения причин, сроков предполагаемого ремонта. Поставщик должен произвести ремонт,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используя запасные части и узлы, произведенные заводом-изготовителем, или замену бракованного товара или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его части без каких-либо расходов со стороны заказчика в течение одного месяца.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23. Если Поставщик, получив уведомление, не исправит дефект(ы) в течение одного месяца, Заказчик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может применить необходимые санкции и меры по исправлению дефектов за счет Поставщика и без какого-либо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ущерба другим правам, которыми Заказчик может обладать по Договору в отношении Поставщика.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24. Оплата Поставщику за поставленные товары будет производиться в форме и в сроки, указанные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пунктах 5 и 6 настоящего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25. Цены, указанные Заказчиком в Договоре, должны соответствовать ценам, указанным Поставщиком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его тендерной заявке.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26. Никакие отклонения или изменения (чертежи, проекты или технические спецификации, метод отгрузки,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упаковки, место доставки, или услуги, предоставляемые Поставщиком и т.д.) в документы Договора не допускаются,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 исключением письменных изменений, подписанных обеими сторонами.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27. Если любое изменение ведет к уменьшению стоимости или сроков, необходимых Поставщику для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поставки любой части товаров по Договору, то цена Договора или график поставок, или и то и другое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соответствующим образом корректируется, а в Договор вносятся соответствующие поправки. Все запросы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Поставщика на проведение корректировки в рамках данной статьи должны быть предъявлены в течение 30 (тридцати)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дней со дня получения Поставщиком распоряжения об изменениях от Заказчика.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28. Поставщик ни полностью, ни частично не должен передавать кому-либо свои обязательства по настоящему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Договору без предварительного письменного согласия Заказчика.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29. Поставка товаров и предоставление услуг должны осуществляться Поставщиком в соответствии с графиком,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указанным в таблице цен.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30. Задержка с выполнением поставки со стороны поставщика приводит к удержанию обеспечения исполнения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договора и выплате неустойки.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31. Если в период выполнения Договора Поставщик в любой момент столкнется с условиями, мешающими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своевременной поставке товаров, Поставщик должен незамедлительно направить Заказчику письменное уведомление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 факте задержки, ее предположительной длительности и причине(ах). После получения уведомления от Поставщика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Заказчик должен оценить ситуацию и может, по своему усмотрению, продлить срок выполнения Договора поставщиком;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этом случае, такое продление должно быть ратифицировано сторонами путем внесения поправки в текст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32. За исключением форс-мажорных условий, если Поставщик не может поставить товары в сроки,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предусмотренные Договором, Заказчик без ущерба другим своим правам в рамках Договора вычитает из цены Договора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виде неустойки сумму в размере 0,1% от суммы недопоставленного или поставленного с нарушением сроков товара.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33. Поставщик не лишается своего обеспечения исполнения Договора и не несет ответственность за выплату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неустоек или расторжение Договора в силу невыполнения его условий, если задержка с выполнением Договора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является результатом форс-мажорных обстоятельств.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34. Для целей настоящего Договора "форс-мажор" означает событие, неподвластное контролю со стороны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Поставщика, не связанное с просчетом или небрежностью Поставщика и имеющее непредвиденный характер. Такие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события могут включать, но не ограничиваться действиями, такими как: военные действия, природные или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стихийные бедствия, эпидемия, карантин и эмбарго на поставки товаров.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35. При возникновении форс-мажорных обстоятельств Поставщик должен незамедлительно направить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Заказчику письменное уведомление о таких обстоятельствах и их причинах. Если от Заказчика не поступают иные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письменные инструкции, Поставщик продолжает выполнять свои обязательства по Договору, насколько это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целесообразно, и ведет поиск альтернативных способов выполнения Договора, не зависящих от форс-мажорных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обстоятельств.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36. Заказчик может в любое время расторгнуть Договор, направив Поставщику соответствующее письменное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уведомление, если Поставщик становится банкротом или неплатежеспособным. В этом случае, расторжение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осуществляется немедленно, и Заказчик не несет никакой финансовой обязанности по отношению к Поставщику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при условии, если расторжение Договора не наносит ущерба или не затрагивает каких-либо прав на совершение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действий или применение санкций, которые были или будут впоследствии предъявлены Заказчику.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37. Заказчик может в любое время расторгнуть Договор в силу нецелесообразности его дальнейшего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выполнения, направив Поставщику соответствующее письменное уведомление. В уведомлении должна быть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указана причина расторжения Договора, должен оговариваться объем аннулированных договорных обязательств,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а также дата вступления в силу расторжения Договора.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38. Когда Договор аннулируется в силу таких обстоятельств, Поставщик имеет право требовать оплату только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 фактические затраты, связанные с расторжением по Договору, на день расторжения. Заказчик и Поставщик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должны прилагать все усилия к тому, чтобы разрешать в процессе прямых переговоров все разногласия или споры,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возникающие между ними по Договору или в связи с ним.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39. Если в течение 21 (двадцати одного) дня после начала таких переговоров Заказчик и Поставщик не могут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разрешить спор по Договору, любая из сторон может потребовать решения этого вопроса в соответствии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законодательством Республики Казахстан.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40. Договор составляется на государственном и/или русском языках. В случае, если второй стороной Договора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является иностранная организация, то второй экземпляр может переводиться на язык в соответствии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с законодательством Республики Казахстан о языках. В случае необходимости рассмотрения Договора в арбитраже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рассматривается экземпляр Договора на государственном или русском языках. Вся относящаяся к Договору переписка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 другая документация, которой обмениваются стороны, должны соответствовать данным условиям.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41. Любое уведомление, которое одна сторона направляет другой стороне в соответствии с Договором,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высылается в виде письма, телеграммы, телекса или факса с последующим предоставлением оригинала.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42. Уведомление вступает в силу после доставки или в указанный день вступления в силу (если указано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в уведомлении), в зависимости от того, какая из этих дат наступит позднее.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43. Налоги и другие обязательные платежи в бюджет подлежат уплате в соответствии с налоговым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законодательством Республики Казахстан.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44. Поставщик обязан внести обеспечение исполнения Договора в форме, объеме и на условиях,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предусмотренных в тендерной документации.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rFonts w:cs="Consolas" w:ascii="Times New Roman" w:hAnsi="Times New Roman"/>
          <w:color w:val="000000"/>
          <w:sz w:val="24"/>
          <w:szCs w:val="24"/>
        </w:rPr>
        <w:t>45. Настоящий Договор вступает в силу после регистрации его Заказчиком в территориальном органе казначейства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Министерства финансов Республики Казахстан (для государственных органов и государственных учреждений) либо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после подписания Сторонами и внесения Поставщиком обеспечения исполнения Договора.</w:t>
      </w:r>
    </w:p>
    <w:p>
      <w:pPr>
        <w:pStyle w:val="Normal"/>
        <w:jc w:val="left"/>
        <w:rPr/>
      </w:pPr>
      <w:r>
        <w:rPr>
          <w:rFonts w:cs="Consolas" w:ascii="Times New Roman" w:hAnsi="Times New Roman"/>
          <w:color w:val="000000"/>
          <w:sz w:val="24"/>
          <w:szCs w:val="24"/>
        </w:rPr>
        <w:t>46. Адреса и реквизиты Сторон: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Дата регистрации в территориальном органе казначейства (для государственных органов и государственных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учреждений): ________________.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Настоящий Типовой договор закупа товара регулирует правоотношения, возникающие между Заказчиком 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Поставщиком в процессе осуществления Заказчиком закупа лекарственных средств, изделий медицинского назначения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и медицинской техники. Любые вносимые в настоящий Договор изменения и дополнения должны соответствовать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законодательству Республики Казахстан, тендерной документации Заказчика, тендерной заявке Поставщика и протоколу</w:t>
      </w:r>
      <w:r>
        <w:rPr>
          <w:rFonts w:ascii="Times New Roman" w:hAnsi="Times New Roman"/>
          <w:sz w:val="24"/>
          <w:szCs w:val="24"/>
        </w:rPr>
        <w:br/>
      </w:r>
      <w:r>
        <w:rPr>
          <w:rFonts w:cs="Consolas" w:ascii="Times New Roman" w:hAnsi="Times New Roman"/>
          <w:color w:val="000000"/>
          <w:sz w:val="24"/>
          <w:szCs w:val="24"/>
        </w:rPr>
        <w:t>об итогах тендера.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LibreOffice/6.2.3.2$Linux_X86_64 LibreOffice_project/20$Build-2</Application>
  <Pages>7</Pages>
  <Words>1998</Words>
  <Characters>14868</Characters>
  <CharactersWithSpaces>16995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2019-04-24T15:37:03Z</dcterms:created>
  <dc:creator/>
  <dc:description/>
  <dc:language>ru-RU</dc:language>
  <cp:lastModifiedBy/>
  <dcterms:modified xsi:type="dcterms:W3CDTF">2019-05-30T00:19:14Z</dcterms:modified>
  <cp:revision>6</cp:revision>
  <dc:subject/>
  <dc:title/>
</cp:coreProperties>
</file>